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84F" w:rsidRPr="00D5184F" w:rsidRDefault="006F207C" w:rsidP="00927D7F">
      <w:pPr>
        <w:jc w:val="center"/>
        <w:rPr>
          <w:sz w:val="32"/>
          <w:szCs w:val="32"/>
        </w:rPr>
      </w:pPr>
      <w:r w:rsidRPr="006F207C">
        <w:rPr>
          <w:b/>
          <w:bCs/>
          <w:sz w:val="32"/>
          <w:szCs w:val="32"/>
        </w:rPr>
        <w:t>Informační povinnost obce Kytín</w:t>
      </w:r>
    </w:p>
    <w:p w:rsidR="00D5184F" w:rsidRPr="00D5184F" w:rsidRDefault="006F207C" w:rsidP="00D5184F">
      <w:pPr>
        <w:rPr>
          <w:sz w:val="24"/>
          <w:szCs w:val="24"/>
        </w:rPr>
      </w:pPr>
      <w:bookmarkStart w:id="0" w:name="OLE_LINK1"/>
      <w:r>
        <w:rPr>
          <w:b/>
          <w:bCs/>
          <w:sz w:val="24"/>
          <w:szCs w:val="24"/>
        </w:rPr>
        <w:t>dle</w:t>
      </w:r>
      <w:r w:rsidR="00D5184F" w:rsidRPr="00D5184F">
        <w:rPr>
          <w:b/>
          <w:bCs/>
          <w:sz w:val="24"/>
          <w:szCs w:val="24"/>
        </w:rPr>
        <w:t xml:space="preserve"> § 60, </w:t>
      </w:r>
      <w:r>
        <w:rPr>
          <w:b/>
          <w:bCs/>
          <w:sz w:val="24"/>
          <w:szCs w:val="24"/>
        </w:rPr>
        <w:t>odst</w:t>
      </w:r>
      <w:r w:rsidR="00D5184F" w:rsidRPr="00D5184F">
        <w:rPr>
          <w:b/>
          <w:bCs/>
          <w:sz w:val="24"/>
          <w:szCs w:val="24"/>
        </w:rPr>
        <w:t xml:space="preserve">. 4 </w:t>
      </w:r>
      <w:r>
        <w:rPr>
          <w:b/>
          <w:bCs/>
          <w:sz w:val="24"/>
          <w:szCs w:val="24"/>
        </w:rPr>
        <w:t>zákona č</w:t>
      </w:r>
      <w:r w:rsidR="00D5184F" w:rsidRPr="00D5184F">
        <w:rPr>
          <w:b/>
          <w:bCs/>
          <w:sz w:val="24"/>
          <w:szCs w:val="24"/>
        </w:rPr>
        <w:t>. 541/2020 S</w:t>
      </w:r>
      <w:r>
        <w:rPr>
          <w:b/>
          <w:bCs/>
          <w:sz w:val="24"/>
          <w:szCs w:val="24"/>
        </w:rPr>
        <w:t>b</w:t>
      </w:r>
      <w:r w:rsidR="00D5184F" w:rsidRPr="00D5184F">
        <w:rPr>
          <w:b/>
          <w:bCs/>
          <w:sz w:val="24"/>
          <w:szCs w:val="24"/>
        </w:rPr>
        <w:t>. Z</w:t>
      </w:r>
      <w:r>
        <w:rPr>
          <w:b/>
          <w:bCs/>
          <w:sz w:val="24"/>
          <w:szCs w:val="24"/>
        </w:rPr>
        <w:t>ákon o odpadech</w:t>
      </w:r>
      <w:r w:rsidR="00D5184F" w:rsidRPr="00D5184F">
        <w:rPr>
          <w:b/>
          <w:bCs/>
          <w:sz w:val="24"/>
          <w:szCs w:val="24"/>
        </w:rPr>
        <w:t xml:space="preserve"> </w:t>
      </w:r>
    </w:p>
    <w:bookmarkEnd w:id="0"/>
    <w:p w:rsidR="00D5184F" w:rsidRPr="00D5184F" w:rsidRDefault="00D5184F" w:rsidP="002433D6">
      <w:pPr>
        <w:ind w:firstLine="567"/>
        <w:jc w:val="both"/>
        <w:rPr>
          <w:sz w:val="24"/>
          <w:szCs w:val="24"/>
        </w:rPr>
      </w:pPr>
      <w:r w:rsidRPr="00D5184F">
        <w:rPr>
          <w:sz w:val="24"/>
          <w:szCs w:val="24"/>
        </w:rPr>
        <w:t xml:space="preserve">Obec je povinna dle ustanovení § 60, odst. 4 zákona č. 541/2020 Sb. Zákon o odpadech </w:t>
      </w:r>
      <w:r w:rsidRPr="00D5184F">
        <w:rPr>
          <w:i/>
          <w:iCs/>
          <w:sz w:val="24"/>
          <w:szCs w:val="24"/>
        </w:rPr>
        <w:t xml:space="preserve">informovat nejméně jednou ročně způsobem umožňujícím dálkový přístup o způsobech a rozsahu odděleného soustřeďování komunálního odpadu, využití a odstranění komunálního odpadu a o možnostech prevence a minimalizace vzniku komunálního odpadu. </w:t>
      </w:r>
    </w:p>
    <w:p w:rsidR="00D5184F" w:rsidRPr="00D5184F" w:rsidRDefault="00D5184F" w:rsidP="00D5184F">
      <w:pPr>
        <w:rPr>
          <w:sz w:val="24"/>
          <w:szCs w:val="24"/>
        </w:rPr>
      </w:pPr>
      <w:r w:rsidRPr="00D5184F">
        <w:rPr>
          <w:b/>
          <w:bCs/>
          <w:sz w:val="24"/>
          <w:szCs w:val="24"/>
        </w:rPr>
        <w:t xml:space="preserve">V souvislosti s výše uvedenou povinností </w:t>
      </w:r>
      <w:r w:rsidR="004769E3">
        <w:rPr>
          <w:b/>
          <w:bCs/>
          <w:sz w:val="24"/>
          <w:szCs w:val="24"/>
        </w:rPr>
        <w:t>o</w:t>
      </w:r>
      <w:r w:rsidRPr="00D5184F">
        <w:rPr>
          <w:b/>
          <w:bCs/>
          <w:sz w:val="24"/>
          <w:szCs w:val="24"/>
        </w:rPr>
        <w:t xml:space="preserve">bec </w:t>
      </w:r>
      <w:r w:rsidR="004769E3">
        <w:rPr>
          <w:b/>
          <w:bCs/>
          <w:sz w:val="24"/>
          <w:szCs w:val="24"/>
        </w:rPr>
        <w:t>Kytín</w:t>
      </w:r>
      <w:r w:rsidRPr="00D5184F">
        <w:rPr>
          <w:b/>
          <w:bCs/>
          <w:sz w:val="24"/>
          <w:szCs w:val="24"/>
        </w:rPr>
        <w:t xml:space="preserve"> tímto informuje: </w:t>
      </w:r>
    </w:p>
    <w:p w:rsidR="00D5184F" w:rsidRPr="004769E3" w:rsidRDefault="00D5184F" w:rsidP="004769E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769E3">
        <w:rPr>
          <w:b/>
          <w:bCs/>
          <w:sz w:val="24"/>
          <w:szCs w:val="24"/>
        </w:rPr>
        <w:t xml:space="preserve">o způsobech a rozsahu odděleného soustřeďování komunálního odpadu </w:t>
      </w:r>
    </w:p>
    <w:p w:rsidR="002433D6" w:rsidRDefault="002433D6" w:rsidP="00AD089C">
      <w:pPr>
        <w:pStyle w:val="Odstavecseseznamem"/>
        <w:numPr>
          <w:ilvl w:val="1"/>
          <w:numId w:val="2"/>
        </w:numPr>
        <w:ind w:left="851" w:hanging="284"/>
        <w:jc w:val="both"/>
        <w:rPr>
          <w:sz w:val="24"/>
          <w:szCs w:val="24"/>
        </w:rPr>
      </w:pPr>
      <w:r w:rsidRPr="002433D6">
        <w:rPr>
          <w:sz w:val="24"/>
          <w:szCs w:val="24"/>
        </w:rPr>
        <w:t>Obecně závazná vyhláška obce Kytín č. 2/2015 o stanovení systému shromažďování, sběru, přepravy, třídění, využívání a odstraňování komunálních odpadů a nakládání se stavebním odpadem na území obce Kytín</w:t>
      </w:r>
      <w:r>
        <w:rPr>
          <w:sz w:val="24"/>
          <w:szCs w:val="24"/>
        </w:rPr>
        <w:t>, včetně novelizací</w:t>
      </w:r>
    </w:p>
    <w:p w:rsidR="00196979" w:rsidRDefault="002433D6" w:rsidP="00D5184F">
      <w:pPr>
        <w:pStyle w:val="Odstavecseseznamem"/>
        <w:numPr>
          <w:ilvl w:val="1"/>
          <w:numId w:val="2"/>
        </w:numPr>
        <w:ind w:left="851" w:hanging="284"/>
        <w:rPr>
          <w:sz w:val="24"/>
          <w:szCs w:val="24"/>
        </w:rPr>
      </w:pPr>
      <w:r w:rsidRPr="002433D6">
        <w:rPr>
          <w:sz w:val="24"/>
          <w:szCs w:val="24"/>
        </w:rPr>
        <w:t>Přehled sběrných míst a nádob na odpad</w:t>
      </w:r>
      <w:r w:rsidR="00D5184F" w:rsidRPr="00196979">
        <w:rPr>
          <w:sz w:val="24"/>
          <w:szCs w:val="24"/>
        </w:rPr>
        <w:t xml:space="preserve"> </w:t>
      </w:r>
    </w:p>
    <w:p w:rsidR="00196979" w:rsidRDefault="00D5184F" w:rsidP="00D5184F">
      <w:pPr>
        <w:pStyle w:val="Odstavecseseznamem"/>
        <w:numPr>
          <w:ilvl w:val="1"/>
          <w:numId w:val="2"/>
        </w:numPr>
        <w:ind w:left="851" w:hanging="284"/>
        <w:rPr>
          <w:sz w:val="24"/>
          <w:szCs w:val="24"/>
        </w:rPr>
      </w:pPr>
      <w:bookmarkStart w:id="1" w:name="OLE_LINK2"/>
      <w:r w:rsidRPr="00196979">
        <w:rPr>
          <w:sz w:val="24"/>
          <w:szCs w:val="24"/>
        </w:rPr>
        <w:t>Svoz objemného, nebezpečného a kovového odpadu v roce 2025</w:t>
      </w:r>
      <w:bookmarkEnd w:id="1"/>
    </w:p>
    <w:p w:rsidR="00196979" w:rsidRPr="00196979" w:rsidRDefault="00196979" w:rsidP="00196979">
      <w:pPr>
        <w:pStyle w:val="Odstavecseseznamem"/>
        <w:ind w:left="851"/>
        <w:rPr>
          <w:sz w:val="24"/>
          <w:szCs w:val="24"/>
        </w:rPr>
      </w:pPr>
    </w:p>
    <w:p w:rsidR="00D5184F" w:rsidRPr="004769E3" w:rsidRDefault="00D5184F" w:rsidP="004769E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4769E3">
        <w:rPr>
          <w:b/>
          <w:bCs/>
          <w:sz w:val="24"/>
          <w:szCs w:val="24"/>
        </w:rPr>
        <w:t>o využití a odstranění komunálního</w:t>
      </w:r>
      <w:r w:rsidR="00AD089C">
        <w:rPr>
          <w:b/>
          <w:bCs/>
          <w:sz w:val="24"/>
          <w:szCs w:val="24"/>
        </w:rPr>
        <w:t xml:space="preserve"> a tříděného</w:t>
      </w:r>
      <w:r w:rsidRPr="004769E3">
        <w:rPr>
          <w:b/>
          <w:bCs/>
          <w:sz w:val="24"/>
          <w:szCs w:val="24"/>
        </w:rPr>
        <w:t xml:space="preserve"> odpadu </w:t>
      </w:r>
    </w:p>
    <w:p w:rsidR="00196979" w:rsidRDefault="00AD089C" w:rsidP="00AD089C">
      <w:pPr>
        <w:ind w:firstLine="426"/>
        <w:rPr>
          <w:sz w:val="24"/>
          <w:szCs w:val="24"/>
        </w:rPr>
      </w:pPr>
      <w:bookmarkStart w:id="2" w:name="_Hlk202173398"/>
      <w:r>
        <w:rPr>
          <w:sz w:val="24"/>
          <w:szCs w:val="24"/>
        </w:rPr>
        <w:t>Osvědčení o úspoře emisí obce Kytín ve spolupráci se společností EKO-KOM, a. s. za rok 2024</w:t>
      </w:r>
      <w:bookmarkEnd w:id="2"/>
      <w:r>
        <w:rPr>
          <w:sz w:val="24"/>
          <w:szCs w:val="24"/>
        </w:rPr>
        <w:t>.</w:t>
      </w:r>
    </w:p>
    <w:p w:rsidR="00D5184F" w:rsidRPr="00196979" w:rsidRDefault="00D5184F" w:rsidP="0019697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96979">
        <w:rPr>
          <w:b/>
          <w:bCs/>
          <w:sz w:val="24"/>
          <w:szCs w:val="24"/>
        </w:rPr>
        <w:t xml:space="preserve">o možnostech prevence a minimalizace vzniku komunálního odpadu </w:t>
      </w:r>
    </w:p>
    <w:p w:rsidR="00D5184F" w:rsidRPr="00D5184F" w:rsidRDefault="00D5184F" w:rsidP="002433D6">
      <w:pPr>
        <w:ind w:firstLine="426"/>
        <w:jc w:val="both"/>
        <w:rPr>
          <w:sz w:val="24"/>
          <w:szCs w:val="24"/>
        </w:rPr>
      </w:pPr>
      <w:r w:rsidRPr="00D5184F">
        <w:rPr>
          <w:sz w:val="24"/>
          <w:szCs w:val="24"/>
        </w:rPr>
        <w:t>Obec na podporu podpořit třídění odpadů a přispět tak k co největšímu zvýšení množství vytříděných komunálních odpadů z</w:t>
      </w:r>
      <w:r w:rsidR="002433D6">
        <w:rPr>
          <w:sz w:val="24"/>
          <w:szCs w:val="24"/>
        </w:rPr>
        <w:t> </w:t>
      </w:r>
      <w:r w:rsidRPr="00D5184F">
        <w:rPr>
          <w:sz w:val="24"/>
          <w:szCs w:val="24"/>
        </w:rPr>
        <w:t>domácností</w:t>
      </w:r>
      <w:r w:rsidR="002433D6">
        <w:rPr>
          <w:sz w:val="24"/>
          <w:szCs w:val="24"/>
        </w:rPr>
        <w:t xml:space="preserve"> průběžně navyšuje počet </w:t>
      </w:r>
      <w:r w:rsidR="002433D6" w:rsidRPr="002433D6">
        <w:rPr>
          <w:sz w:val="24"/>
          <w:szCs w:val="24"/>
        </w:rPr>
        <w:t>sběrných míst a nádob na odpad</w:t>
      </w:r>
      <w:r w:rsidR="002433D6">
        <w:rPr>
          <w:sz w:val="24"/>
          <w:szCs w:val="24"/>
        </w:rPr>
        <w:t>.</w:t>
      </w:r>
    </w:p>
    <w:p w:rsidR="00D5184F" w:rsidRPr="00196979" w:rsidRDefault="00D5184F" w:rsidP="0019697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196979">
        <w:rPr>
          <w:b/>
          <w:bCs/>
          <w:sz w:val="24"/>
          <w:szCs w:val="24"/>
        </w:rPr>
        <w:t xml:space="preserve">o kvantifikovaných výsledcích odpadového hospodářství obce včetně nákladů na provoz obecního systému: </w:t>
      </w:r>
    </w:p>
    <w:p w:rsidR="00E86329" w:rsidRPr="0068302A" w:rsidRDefault="00D5184F" w:rsidP="00243BE9">
      <w:pPr>
        <w:ind w:firstLine="426"/>
        <w:jc w:val="both"/>
        <w:rPr>
          <w:sz w:val="24"/>
          <w:szCs w:val="24"/>
        </w:rPr>
      </w:pPr>
      <w:r w:rsidRPr="00D5184F">
        <w:rPr>
          <w:sz w:val="24"/>
          <w:szCs w:val="24"/>
        </w:rPr>
        <w:t>Obec za rok 2024 vyprodukovala na svém území vlastní činností a sběrem, svozem a shromažďováním odpadu od obyvatel obce (vyjma podnikatelských subjektů) uvedené druhy a množství odpadu</w:t>
      </w:r>
      <w:r w:rsidR="00ED2BE6">
        <w:rPr>
          <w:sz w:val="24"/>
          <w:szCs w:val="24"/>
        </w:rPr>
        <w:t xml:space="preserve"> </w:t>
      </w:r>
      <w:r w:rsidR="00243BE9">
        <w:rPr>
          <w:sz w:val="24"/>
          <w:szCs w:val="24"/>
        </w:rPr>
        <w:t xml:space="preserve">– viz. </w:t>
      </w:r>
      <w:r w:rsidR="00243BE9" w:rsidRPr="00243BE9">
        <w:rPr>
          <w:b/>
          <w:bCs/>
          <w:sz w:val="24"/>
          <w:szCs w:val="24"/>
        </w:rPr>
        <w:t>Kvantifikované výsledky odpadového hospodářství</w:t>
      </w:r>
      <w:r w:rsidR="00243BE9">
        <w:rPr>
          <w:b/>
          <w:bCs/>
          <w:sz w:val="24"/>
          <w:szCs w:val="24"/>
        </w:rPr>
        <w:t xml:space="preserve"> </w:t>
      </w:r>
      <w:r w:rsidR="00243BE9" w:rsidRPr="00243BE9">
        <w:rPr>
          <w:b/>
          <w:bCs/>
          <w:sz w:val="24"/>
          <w:szCs w:val="24"/>
        </w:rPr>
        <w:t>obce Kytín za rok 2024</w:t>
      </w:r>
    </w:p>
    <w:p w:rsidR="0068302A" w:rsidRPr="0068302A" w:rsidRDefault="0068302A" w:rsidP="0068302A"/>
    <w:sectPr w:rsidR="0068302A" w:rsidRPr="0068302A" w:rsidSect="0068302A">
      <w:headerReference w:type="default" r:id="rId7"/>
      <w:footerReference w:type="default" r:id="rId8"/>
      <w:pgSz w:w="11906" w:h="16838"/>
      <w:pgMar w:top="1560" w:right="1133" w:bottom="1843" w:left="1134" w:header="708" w:footer="6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2906" w:rsidRDefault="00562906" w:rsidP="00104375">
      <w:pPr>
        <w:spacing w:after="0" w:line="240" w:lineRule="auto"/>
      </w:pPr>
      <w:r>
        <w:separator/>
      </w:r>
    </w:p>
  </w:endnote>
  <w:endnote w:type="continuationSeparator" w:id="0">
    <w:p w:rsidR="00562906" w:rsidRDefault="00562906" w:rsidP="0010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3D4" w:rsidRDefault="00AA23D4" w:rsidP="00AA23D4">
    <w:pPr>
      <w:pStyle w:val="Zpat"/>
      <w:pBdr>
        <w:bottom w:val="single" w:sz="6" w:space="1" w:color="auto"/>
      </w:pBdr>
      <w:tabs>
        <w:tab w:val="clear" w:pos="4536"/>
        <w:tab w:val="left" w:pos="3402"/>
        <w:tab w:val="left" w:pos="6237"/>
      </w:tabs>
      <w:rPr>
        <w:rFonts w:ascii="Arial" w:hAnsi="Arial" w:cs="Arial"/>
        <w:sz w:val="20"/>
      </w:rPr>
    </w:pPr>
  </w:p>
  <w:p w:rsidR="00104375" w:rsidRDefault="00104375" w:rsidP="0068302A">
    <w:pPr>
      <w:pStyle w:val="Zpat"/>
      <w:tabs>
        <w:tab w:val="clear" w:pos="4536"/>
        <w:tab w:val="clear" w:pos="9072"/>
        <w:tab w:val="left" w:pos="3544"/>
        <w:tab w:val="right" w:pos="9356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Obec Kytín</w:t>
    </w:r>
    <w:r>
      <w:rPr>
        <w:rFonts w:ascii="Arial" w:hAnsi="Arial" w:cs="Arial"/>
        <w:sz w:val="20"/>
      </w:rPr>
      <w:tab/>
      <w:t>Obecní úřad Kytín</w:t>
    </w:r>
    <w:r>
      <w:rPr>
        <w:rFonts w:ascii="Arial" w:hAnsi="Arial" w:cs="Arial"/>
        <w:sz w:val="20"/>
      </w:rPr>
      <w:tab/>
    </w:r>
    <w:r w:rsidR="00AA23D4">
      <w:rPr>
        <w:rFonts w:ascii="Arial" w:hAnsi="Arial" w:cs="Arial"/>
        <w:sz w:val="20"/>
      </w:rPr>
      <w:t>+420 318 590 640</w:t>
    </w:r>
  </w:p>
  <w:p w:rsidR="00104375" w:rsidRDefault="00104375" w:rsidP="0068302A">
    <w:pPr>
      <w:pStyle w:val="Zpat"/>
      <w:tabs>
        <w:tab w:val="clear" w:pos="4536"/>
        <w:tab w:val="clear" w:pos="9072"/>
        <w:tab w:val="left" w:pos="3544"/>
        <w:tab w:val="right" w:pos="9356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IČO: </w:t>
    </w:r>
    <w:r w:rsidRPr="00104375">
      <w:rPr>
        <w:rFonts w:ascii="Arial" w:hAnsi="Arial" w:cs="Arial"/>
        <w:sz w:val="20"/>
      </w:rPr>
      <w:t>00640794</w:t>
    </w:r>
    <w:r>
      <w:rPr>
        <w:rFonts w:ascii="Arial" w:hAnsi="Arial" w:cs="Arial"/>
        <w:sz w:val="20"/>
      </w:rPr>
      <w:tab/>
      <w:t>Kytín 65</w:t>
    </w:r>
    <w:r w:rsidR="00AA23D4">
      <w:rPr>
        <w:rFonts w:ascii="Arial" w:hAnsi="Arial" w:cs="Arial"/>
        <w:sz w:val="20"/>
      </w:rPr>
      <w:tab/>
      <w:t>http://www.kytin.eu</w:t>
    </w:r>
  </w:p>
  <w:p w:rsidR="00AA23D4" w:rsidRDefault="00AA23D4" w:rsidP="0068302A">
    <w:pPr>
      <w:pStyle w:val="Zpat"/>
      <w:tabs>
        <w:tab w:val="clear" w:pos="4536"/>
        <w:tab w:val="clear" w:pos="9072"/>
        <w:tab w:val="left" w:pos="3544"/>
        <w:tab w:val="right" w:pos="9356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DIČ: </w:t>
    </w:r>
    <w:r w:rsidRPr="00AA23D4">
      <w:rPr>
        <w:rFonts w:ascii="Arial" w:hAnsi="Arial" w:cs="Arial"/>
        <w:sz w:val="20"/>
      </w:rPr>
      <w:t>CZ00640794</w:t>
    </w:r>
    <w:r>
      <w:rPr>
        <w:rFonts w:ascii="Arial" w:hAnsi="Arial" w:cs="Arial"/>
        <w:sz w:val="20"/>
      </w:rPr>
      <w:tab/>
      <w:t>252 10 Mníšek pod Brdy</w:t>
    </w:r>
    <w:r>
      <w:rPr>
        <w:rFonts w:ascii="Arial" w:hAnsi="Arial" w:cs="Arial"/>
        <w:sz w:val="20"/>
      </w:rPr>
      <w:tab/>
      <w:t>email: obec@kytin.eu</w:t>
    </w:r>
  </w:p>
  <w:p w:rsidR="00AA23D4" w:rsidRDefault="00AA23D4" w:rsidP="0068302A">
    <w:pPr>
      <w:pStyle w:val="Zpat"/>
      <w:tabs>
        <w:tab w:val="clear" w:pos="4536"/>
        <w:tab w:val="clear" w:pos="9072"/>
        <w:tab w:val="left" w:pos="3544"/>
        <w:tab w:val="right" w:pos="9356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d</w:t>
    </w:r>
    <w:r w:rsidRPr="00AA23D4">
      <w:rPr>
        <w:rFonts w:ascii="Arial" w:hAnsi="Arial" w:cs="Arial"/>
        <w:sz w:val="20"/>
      </w:rPr>
      <w:t>atová schránka: fkzaj6q</w:t>
    </w:r>
    <w:r>
      <w:rPr>
        <w:rFonts w:ascii="Arial" w:hAnsi="Arial" w:cs="Arial"/>
        <w:sz w:val="20"/>
      </w:rPr>
      <w:tab/>
    </w:r>
    <w:r>
      <w:t>Česká republika</w:t>
    </w:r>
    <w:r>
      <w:tab/>
      <w:t>úřední hodiny: st,</w:t>
    </w:r>
    <w:r w:rsidR="00454D5F">
      <w:t xml:space="preserve"> </w:t>
    </w:r>
    <w:r>
      <w:t>pá 16-18 hod</w:t>
    </w:r>
  </w:p>
  <w:p w:rsidR="00104375" w:rsidRDefault="00AA23D4" w:rsidP="0068302A">
    <w:pPr>
      <w:pStyle w:val="Zpat"/>
      <w:tabs>
        <w:tab w:val="clear" w:pos="4536"/>
        <w:tab w:val="left" w:pos="3544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b</w:t>
    </w:r>
    <w:r w:rsidRPr="00AA23D4">
      <w:rPr>
        <w:rFonts w:ascii="Arial" w:hAnsi="Arial" w:cs="Arial"/>
        <w:sz w:val="20"/>
      </w:rPr>
      <w:t>ankovní spojení 0388058339/0800 (Česká spořitelna, a.s.)</w:t>
    </w:r>
    <w:r>
      <w:rPr>
        <w:rFonts w:ascii="Arial" w:hAnsi="Arial" w:cs="Arial"/>
        <w:sz w:val="20"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2906" w:rsidRDefault="00562906" w:rsidP="00104375">
      <w:pPr>
        <w:spacing w:after="0" w:line="240" w:lineRule="auto"/>
      </w:pPr>
      <w:r>
        <w:separator/>
      </w:r>
    </w:p>
  </w:footnote>
  <w:footnote w:type="continuationSeparator" w:id="0">
    <w:p w:rsidR="00562906" w:rsidRDefault="00562906" w:rsidP="0010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75" w:rsidRPr="00AA23D4" w:rsidRDefault="00104375" w:rsidP="0068302A">
    <w:pPr>
      <w:pStyle w:val="Zhlav"/>
      <w:pBdr>
        <w:bottom w:val="single" w:sz="6" w:space="1" w:color="auto"/>
      </w:pBdr>
      <w:tabs>
        <w:tab w:val="clear" w:pos="4536"/>
        <w:tab w:val="clear" w:pos="9072"/>
      </w:tabs>
      <w:spacing w:before="240" w:after="240" w:line="360" w:lineRule="auto"/>
      <w:rPr>
        <w:rFonts w:ascii="Arial" w:hAnsi="Arial" w:cs="Arial"/>
        <w:b/>
        <w:bCs/>
        <w:sz w:val="36"/>
        <w:szCs w:val="36"/>
      </w:rPr>
    </w:pPr>
    <w:r w:rsidRPr="00104375">
      <w:rPr>
        <w:rFonts w:ascii="Arial" w:hAnsi="Arial" w:cs="Arial"/>
        <w:noProof/>
        <w:sz w:val="36"/>
        <w:szCs w:val="3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5148580</wp:posOffset>
          </wp:positionH>
          <wp:positionV relativeFrom="paragraph">
            <wp:posOffset>-154305</wp:posOffset>
          </wp:positionV>
          <wp:extent cx="615142" cy="704850"/>
          <wp:effectExtent l="0" t="0" r="0" b="0"/>
          <wp:wrapNone/>
          <wp:docPr id="19657195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42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375">
      <w:rPr>
        <w:rFonts w:ascii="Arial" w:hAnsi="Arial" w:cs="Arial"/>
        <w:b/>
        <w:bCs/>
        <w:sz w:val="36"/>
        <w:szCs w:val="36"/>
      </w:rPr>
      <w:t>Obec Kytín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595"/>
    <w:multiLevelType w:val="hybridMultilevel"/>
    <w:tmpl w:val="67EEA272"/>
    <w:lvl w:ilvl="0" w:tplc="F3CA3BE8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b/>
      </w:rPr>
    </w:lvl>
    <w:lvl w:ilvl="1" w:tplc="6BFC10EE">
      <w:numFmt w:val="bullet"/>
      <w:lvlText w:val="•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040453"/>
    <w:multiLevelType w:val="hybridMultilevel"/>
    <w:tmpl w:val="409E7620"/>
    <w:lvl w:ilvl="0" w:tplc="040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965044353">
    <w:abstractNumId w:val="0"/>
  </w:num>
  <w:num w:numId="2" w16cid:durableId="124086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4F"/>
    <w:rsid w:val="000566A3"/>
    <w:rsid w:val="00104375"/>
    <w:rsid w:val="00115F6A"/>
    <w:rsid w:val="00196979"/>
    <w:rsid w:val="002433D6"/>
    <w:rsid w:val="00243BE9"/>
    <w:rsid w:val="002A1967"/>
    <w:rsid w:val="002D3E60"/>
    <w:rsid w:val="002E57A9"/>
    <w:rsid w:val="00365D7B"/>
    <w:rsid w:val="00454D5F"/>
    <w:rsid w:val="004769E3"/>
    <w:rsid w:val="00497049"/>
    <w:rsid w:val="004B40E8"/>
    <w:rsid w:val="004D042E"/>
    <w:rsid w:val="0051219D"/>
    <w:rsid w:val="0054052B"/>
    <w:rsid w:val="00562906"/>
    <w:rsid w:val="0068302A"/>
    <w:rsid w:val="006F207C"/>
    <w:rsid w:val="0087194A"/>
    <w:rsid w:val="00927D7F"/>
    <w:rsid w:val="00A16D81"/>
    <w:rsid w:val="00AA23D4"/>
    <w:rsid w:val="00AD089C"/>
    <w:rsid w:val="00C50AB0"/>
    <w:rsid w:val="00D24CAF"/>
    <w:rsid w:val="00D4402D"/>
    <w:rsid w:val="00D5184F"/>
    <w:rsid w:val="00E86329"/>
    <w:rsid w:val="00ED2BE6"/>
    <w:rsid w:val="00F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65B4"/>
  <w15:chartTrackingRefBased/>
  <w15:docId w15:val="{2D574D23-E3E0-4C01-9E38-45BC7145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7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7A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7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7A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7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7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7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7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7A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C7A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7A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7A0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7A0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7A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7A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7A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7A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7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7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7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7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7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7A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7A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7A0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7A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7A0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7A0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10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4375"/>
  </w:style>
  <w:style w:type="paragraph" w:styleId="Zpat">
    <w:name w:val="footer"/>
    <w:basedOn w:val="Normln"/>
    <w:link w:val="ZpatChar"/>
    <w:uiPriority w:val="99"/>
    <w:unhideWhenUsed/>
    <w:rsid w:val="0010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4375"/>
  </w:style>
  <w:style w:type="character" w:styleId="Hypertextovodkaz">
    <w:name w:val="Hyperlink"/>
    <w:basedOn w:val="Standardnpsmoodstavce"/>
    <w:uiPriority w:val="99"/>
    <w:unhideWhenUsed/>
    <w:rsid w:val="001043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4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7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strukce\Documents\Vlastn&#237;%20&#353;ablony%20Office\25'06%20obec%20kyt&#237;n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25'06 obec kytín.dotx</Template>
  <TotalTime>427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konstrukce</dc:creator>
  <cp:keywords/>
  <dc:description/>
  <cp:lastModifiedBy>konstrukce</cp:lastModifiedBy>
  <cp:revision>10</cp:revision>
  <dcterms:created xsi:type="dcterms:W3CDTF">2025-06-27T10:45:00Z</dcterms:created>
  <dcterms:modified xsi:type="dcterms:W3CDTF">2025-06-30T10:59:00Z</dcterms:modified>
</cp:coreProperties>
</file>